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E46072">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E46072">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E46072">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E46072">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E46072">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E46072">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E46072">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E46072">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E46072">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E46072">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E46072">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00"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00"/>
    </w:p>
    <w:p w14:paraId="52E1F588" w14:textId="6C2CF6F6" w:rsidR="0044527E" w:rsidRDefault="0044527E" w:rsidP="0044527E">
      <w:pPr>
        <w:ind w:firstLine="360"/>
        <w:rPr>
          <w:lang w:val="en-US"/>
        </w:rPr>
      </w:pPr>
      <w:r>
        <w:rPr>
          <w:lang w:val="en-US"/>
        </w:rPr>
        <w:t xml:space="preserve">Mô tả: </w:t>
      </w:r>
      <w:r w:rsidRPr="0044527E">
        <w:rPr>
          <w:lang w:val="en-US"/>
        </w:rPr>
        <w:t>Để đặt được nguyên liệu ở form đặt nguyên liệu, trước hết nếu có tồn tại dữ liệu ở table Thông tin, ấn nút làm mới để xóa hết dữ liệu đang có trong bảng. Sau đó chọn nhà cung cấp, nguyên liệu cần đặt và nhập số lượng sau đó nhấn nút thêm vào phiếu đặt để thêm nguyên liệu vào bảng. Nếu cần thay đổi số lượng của nguyên liệu đã đặt, nhập số lượng mới và nhấn nút cập nhật phiếu đặt. Nếu muốn xóa nguyên liệu khỏi phiếu đặt, nhấn nút xóa tại bảng. Bấm nút lập phiếu đặt để tạo thêm phiếu đặt cùng những danh sách nguyên liệu cần đặt. khi lập</w:t>
      </w:r>
    </w:p>
    <w:p w14:paraId="548E40EE" w14:textId="6F9616B5" w:rsidR="0044527E" w:rsidRDefault="0044527E" w:rsidP="000A3E86">
      <w:pPr>
        <w:ind w:firstLine="360"/>
        <w:rPr>
          <w:lang w:val="en-US"/>
        </w:rPr>
      </w:pPr>
      <w:r w:rsidRPr="0044527E">
        <w:rPr>
          <w:lang w:val="en-US"/>
        </w:rPr>
        <w:t>phiếu đặt vẫn có thể cập nhật hoặc xoá nguyên liệu trong phiếu đặt. Khi gửi phiếu đặt, thuộc tính isSentSupplier sẽ thành true, và không thể cập nhật hoặc xoá nguyên liệu trong bảng. Khi gửi phiếu đặt phiếu đặt, sẽ có thể lập excel để report</w:t>
      </w:r>
    </w:p>
    <w:p w14:paraId="5F9621B5" w14:textId="1D97F6AC" w:rsidR="00612E9A" w:rsidRPr="0044527E" w:rsidRDefault="00612E9A" w:rsidP="000A3E86">
      <w:pPr>
        <w:ind w:firstLine="360"/>
        <w:rPr>
          <w:lang w:val="en-US"/>
        </w:rPr>
      </w:pPr>
      <w:r>
        <w:rPr>
          <w:lang w:val="en-US"/>
        </w:rPr>
        <w:t>abc</w:t>
      </w:r>
    </w:p>
    <w:p w14:paraId="59285FCF" w14:textId="537380B3" w:rsidR="00B3410F" w:rsidRDefault="00B3410F" w:rsidP="00B3410F">
      <w:pPr>
        <w:pStyle w:val="Heading2"/>
        <w:numPr>
          <w:ilvl w:val="1"/>
          <w:numId w:val="2"/>
        </w:numPr>
      </w:pPr>
      <w:bookmarkStart w:id="101" w:name="_Toc136981214"/>
      <w:r>
        <w:lastRenderedPageBreak/>
        <w:t>Giao diện chọn món ăn</w:t>
      </w:r>
      <w:bookmarkEnd w:id="101"/>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02"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02"/>
    </w:p>
    <w:p w14:paraId="49560D5D" w14:textId="47BFD327" w:rsidR="00B3410F" w:rsidRDefault="00B3410F" w:rsidP="00B3410F">
      <w:pPr>
        <w:pStyle w:val="Heading2"/>
        <w:numPr>
          <w:ilvl w:val="1"/>
          <w:numId w:val="2"/>
        </w:numPr>
      </w:pPr>
      <w:bookmarkStart w:id="103" w:name="_Toc136981215"/>
      <w:r>
        <w:t xml:space="preserve">Giao diện </w:t>
      </w:r>
      <w:bookmarkEnd w:id="103"/>
      <w:r w:rsidR="001E048E">
        <w:t>nguyên liệu</w:t>
      </w:r>
    </w:p>
    <w:p w14:paraId="1B64D3D8" w14:textId="0A6BDE39" w:rsidR="001E048E" w:rsidRPr="001E048E" w:rsidRDefault="00C0577A" w:rsidP="001E048E">
      <w:pPr>
        <w:rPr>
          <w:lang w:val="en-US"/>
        </w:rPr>
      </w:pPr>
      <w:r w:rsidRPr="00C0577A">
        <w:rPr>
          <w:lang w:val="en-US"/>
        </w:rPr>
        <w:drawing>
          <wp:inline distT="0" distB="0" distL="0" distR="0" wp14:anchorId="6738F9AF" wp14:editId="3D46F4F9">
            <wp:extent cx="5760085" cy="2960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960370"/>
                    </a:xfrm>
                    <a:prstGeom prst="rect">
                      <a:avLst/>
                    </a:prstGeom>
                  </pic:spPr>
                </pic:pic>
              </a:graphicData>
            </a:graphic>
          </wp:inline>
        </w:drawing>
      </w:r>
    </w:p>
    <w:p w14:paraId="2BE2F249" w14:textId="52B2E328" w:rsidR="00B3410F" w:rsidRDefault="00177AA8" w:rsidP="00177AA8">
      <w:pPr>
        <w:pStyle w:val="Caption"/>
      </w:pPr>
      <w:bookmarkStart w:id="104"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xml:space="preserve">. Giao diện </w:t>
      </w:r>
      <w:bookmarkEnd w:id="104"/>
      <w:r w:rsidR="007B7A63">
        <w:t>nguyên liệu</w:t>
      </w:r>
    </w:p>
    <w:p w14:paraId="1D84195B" w14:textId="1D0C3AF0" w:rsidR="007B7A63" w:rsidRPr="007B7A63" w:rsidRDefault="003458CB" w:rsidP="007B7A63">
      <w:pPr>
        <w:rPr>
          <w:lang w:val="en-US"/>
        </w:rPr>
      </w:pPr>
      <w:r>
        <w:rPr>
          <w:lang w:val="en-US"/>
        </w:rPr>
        <w:tab/>
        <w:t>Hiển thị những nguyên liệu cùng số lượng đang có trong kho. Tại form nguyên liệu có thể tìm kiếm nguyên liệu theo tên, thêm, xóa, cập nhật nguyên liệu</w:t>
      </w:r>
    </w:p>
    <w:p w14:paraId="4CF874BF" w14:textId="5AC48DD6" w:rsidR="004E2EB9" w:rsidRPr="004E2EB9" w:rsidRDefault="007B7A63" w:rsidP="004E2EB9">
      <w:pPr>
        <w:pStyle w:val="Heading2"/>
        <w:numPr>
          <w:ilvl w:val="1"/>
          <w:numId w:val="2"/>
        </w:numPr>
      </w:pPr>
      <w:r>
        <w:lastRenderedPageBreak/>
        <w:t>Giao diện nhập nguyên liệu</w:t>
      </w:r>
    </w:p>
    <w:p w14:paraId="3108424E" w14:textId="335CA410" w:rsidR="007B7A63" w:rsidRPr="007B7A63" w:rsidRDefault="007B7A63" w:rsidP="007B7A63">
      <w:pPr>
        <w:rPr>
          <w:lang w:val="en-US"/>
        </w:rPr>
      </w:pPr>
      <w:r w:rsidRPr="007B7A63">
        <w:rPr>
          <w:lang w:val="en-US"/>
        </w:rPr>
        <w:drawing>
          <wp:inline distT="0" distB="0" distL="0" distR="0" wp14:anchorId="040ED78D" wp14:editId="30A30A3A">
            <wp:extent cx="5760085" cy="2903855"/>
            <wp:effectExtent l="0" t="0" r="0" b="0"/>
            <wp:docPr id="18019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1929" name=""/>
                    <pic:cNvPicPr/>
                  </pic:nvPicPr>
                  <pic:blipFill>
                    <a:blip r:embed="rId44"/>
                    <a:stretch>
                      <a:fillRect/>
                    </a:stretch>
                  </pic:blipFill>
                  <pic:spPr>
                    <a:xfrm>
                      <a:off x="0" y="0"/>
                      <a:ext cx="5760085" cy="2903855"/>
                    </a:xfrm>
                    <a:prstGeom prst="rect">
                      <a:avLst/>
                    </a:prstGeom>
                  </pic:spPr>
                </pic:pic>
              </a:graphicData>
            </a:graphic>
          </wp:inline>
        </w:drawing>
      </w:r>
    </w:p>
    <w:p w14:paraId="629990A3" w14:textId="2EC49679" w:rsidR="00BA203F" w:rsidRPr="007B7A63" w:rsidRDefault="007B7A63" w:rsidP="00BA203F">
      <w:pPr>
        <w:spacing w:before="120" w:after="120" w:line="360" w:lineRule="auto"/>
        <w:rPr>
          <w:lang w:val="en-US"/>
        </w:rPr>
      </w:pPr>
      <w:r>
        <w:rPr>
          <w:lang w:val="en-US"/>
        </w:rPr>
        <w:t xml:space="preserve">Mô tả: </w:t>
      </w:r>
      <w:r w:rsidRPr="007B7A63">
        <w:rPr>
          <w:lang w:val="en-US"/>
        </w:rPr>
        <w:t xml:space="preserve">Đầu tiên chọn phiếu đặt của đơn hàng, sau đó danh sách các nguyên liệu được đặt sẽ hiển thị ở datagridview. Có thể cập nhật số lượng nguyên liệu sao cho nhỏ hơn số lượng đã đặt hoặc cũng có thể xóa nguyên liệu trong lần nhập này. Sau khi nhấn nút nhập nguyên liệu sẽ không thể thay đổi, nếu nguyên liệu của phiếu đặt chưa được giao hết sẽ vẫn hiển thị khi chọn vào phiếu đặt đó </w:t>
      </w:r>
    </w:p>
    <w:p w14:paraId="384F3EF9" w14:textId="406E020D" w:rsidR="004E2EB9" w:rsidRDefault="007B7A63" w:rsidP="007B7A63">
      <w:pPr>
        <w:spacing w:before="120" w:after="120" w:line="360" w:lineRule="auto"/>
        <w:rPr>
          <w:lang w:val="en-US"/>
        </w:rPr>
      </w:pPr>
      <w:r w:rsidRPr="007B7A63">
        <w:rPr>
          <w:lang w:val="en-US"/>
        </w:rPr>
        <w:tab/>
        <w:t>Hiển thị danh sách nguyên liệu đang có tại cửa hàng, có thể thực hiện việc thêm, xóa, sửa cho từng nguyên liệu</w:t>
      </w:r>
    </w:p>
    <w:p w14:paraId="575179D3" w14:textId="77777777" w:rsidR="00753FBF" w:rsidRDefault="00753FBF" w:rsidP="007B7A63">
      <w:pPr>
        <w:spacing w:before="120" w:after="120" w:line="360" w:lineRule="auto"/>
        <w:rPr>
          <w:lang w:val="en-US"/>
        </w:rPr>
      </w:pPr>
    </w:p>
    <w:p w14:paraId="3264BD07" w14:textId="5DB473F5" w:rsidR="004E2EB9" w:rsidRDefault="004E2EB9" w:rsidP="007B7A63">
      <w:pPr>
        <w:spacing w:before="120" w:after="120" w:line="360" w:lineRule="auto"/>
        <w:rPr>
          <w:lang w:val="en-US"/>
        </w:rPr>
      </w:pPr>
    </w:p>
    <w:p w14:paraId="6ED1639B" w14:textId="71E716D5" w:rsidR="004E2EB9" w:rsidRDefault="004E2EB9" w:rsidP="007B7A63">
      <w:pPr>
        <w:spacing w:before="120" w:after="120" w:line="360" w:lineRule="auto"/>
        <w:rPr>
          <w:lang w:val="en-US"/>
        </w:rPr>
      </w:pPr>
    </w:p>
    <w:p w14:paraId="79824CBB" w14:textId="77777777" w:rsidR="004E2EB9" w:rsidRDefault="004E2EB9" w:rsidP="007B7A63">
      <w:pPr>
        <w:spacing w:before="120" w:after="120" w:line="360" w:lineRule="auto"/>
        <w:rPr>
          <w:lang w:val="en-US"/>
        </w:rPr>
      </w:pPr>
    </w:p>
    <w:p w14:paraId="23C67CA8" w14:textId="2FB86C84" w:rsidR="004E2EB9" w:rsidRDefault="004E2EB9" w:rsidP="004E2EB9">
      <w:pPr>
        <w:pStyle w:val="Heading2"/>
        <w:numPr>
          <w:ilvl w:val="1"/>
          <w:numId w:val="27"/>
        </w:numPr>
        <w:rPr>
          <w:color w:val="FF0000"/>
        </w:rPr>
      </w:pPr>
      <w:r w:rsidRPr="004E2EB9">
        <w:rPr>
          <w:color w:val="FF0000"/>
        </w:rPr>
        <w:lastRenderedPageBreak/>
        <w:t xml:space="preserve">Giao diện </w:t>
      </w:r>
      <w:r w:rsidRPr="004E2EB9">
        <w:rPr>
          <w:color w:val="FF0000"/>
        </w:rPr>
        <w:t>món</w:t>
      </w:r>
    </w:p>
    <w:p w14:paraId="5127C73D" w14:textId="75EDD990" w:rsidR="004E2EB9" w:rsidRDefault="004E2EB9" w:rsidP="004E2EB9">
      <w:pPr>
        <w:rPr>
          <w:lang w:val="en-US"/>
        </w:rPr>
      </w:pPr>
      <w:r w:rsidRPr="004E2EB9">
        <w:rPr>
          <w:lang w:val="en-US"/>
        </w:rPr>
        <w:drawing>
          <wp:inline distT="0" distB="0" distL="0" distR="0" wp14:anchorId="1C05B02F" wp14:editId="35D98C73">
            <wp:extent cx="5760085" cy="3014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14980"/>
                    </a:xfrm>
                    <a:prstGeom prst="rect">
                      <a:avLst/>
                    </a:prstGeom>
                  </pic:spPr>
                </pic:pic>
              </a:graphicData>
            </a:graphic>
          </wp:inline>
        </w:drawing>
      </w:r>
    </w:p>
    <w:p w14:paraId="43C4600F" w14:textId="531ADD51" w:rsidR="001E3079" w:rsidRDefault="004E2EB9" w:rsidP="004E2EB9">
      <w:pPr>
        <w:rPr>
          <w:lang w:val="en-US"/>
        </w:rPr>
      </w:pPr>
      <w:r>
        <w:rPr>
          <w:lang w:val="en-US"/>
        </w:rPr>
        <w:tab/>
        <w:t>Trước khi thêm phải nhập những thông tin tên món, chọn danh mục và đơn giá của món ăn. Sau đó chọn thêm. Khi chọn món trong danh mục món sẽ hiện thị danh sách nguyên liệu của món ở datagridview phía dưới.</w:t>
      </w:r>
      <w:r w:rsidR="001E3079">
        <w:rPr>
          <w:lang w:val="en-US"/>
        </w:rPr>
        <w:t xml:space="preserve"> Muốn thêm nguyên liệu vào, chọn thêm nguyên liệu ở datagridview bên trái. Muốn xóa nguyên liệu, chọn button xóa ở datagridview.</w:t>
      </w:r>
    </w:p>
    <w:p w14:paraId="48A94F2E" w14:textId="4E4A9457" w:rsidR="006B2BFD" w:rsidRDefault="006B2BFD" w:rsidP="004E2EB9">
      <w:pPr>
        <w:rPr>
          <w:lang w:val="en-US"/>
        </w:rPr>
      </w:pPr>
      <w:r>
        <w:rPr>
          <w:lang w:val="en-US"/>
        </w:rPr>
        <w:tab/>
        <w:t>Nút xóa sẽ xóa món, cập nhật sẽ cập nhật những thôn tin của món và những nguyên liệu của món.</w:t>
      </w:r>
    </w:p>
    <w:p w14:paraId="1E29B0BD" w14:textId="77777777" w:rsidR="00753FBF" w:rsidRPr="004E2EB9" w:rsidRDefault="00753FBF" w:rsidP="004E2EB9">
      <w:pPr>
        <w:rPr>
          <w:lang w:val="en-US"/>
        </w:rPr>
      </w:pPr>
    </w:p>
    <w:p w14:paraId="7800CAAF" w14:textId="050A7DE5" w:rsidR="004E2EB9" w:rsidRPr="004E2EB9" w:rsidRDefault="004E2EB9" w:rsidP="004E2EB9">
      <w:pPr>
        <w:pStyle w:val="Heading2"/>
      </w:pPr>
    </w:p>
    <w:p w14:paraId="5904E0EA" w14:textId="41822196" w:rsidR="004E2EB9" w:rsidRDefault="00177AA8" w:rsidP="007B7A63">
      <w:pPr>
        <w:spacing w:before="120" w:after="120" w:line="360" w:lineRule="auto"/>
        <w:rPr>
          <w:lang w:val="en-US"/>
        </w:rPr>
      </w:pPr>
      <w:r>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44ECE847" w14:textId="0AD75B06" w:rsidR="006A37F1" w:rsidRPr="00177AA8" w:rsidRDefault="00177AA8" w:rsidP="00846F2D">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6A37F1" w:rsidRPr="00177AA8" w:rsidSect="00470857">
      <w:footerReference w:type="default" r:id="rId46"/>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43BE5" w14:textId="77777777" w:rsidR="00E46072" w:rsidRDefault="00E46072" w:rsidP="00B12721">
      <w:pPr>
        <w:spacing w:before="0" w:after="0" w:line="240" w:lineRule="auto"/>
      </w:pPr>
      <w:r>
        <w:separator/>
      </w:r>
    </w:p>
  </w:endnote>
  <w:endnote w:type="continuationSeparator" w:id="0">
    <w:p w14:paraId="2B62DCCA" w14:textId="77777777" w:rsidR="00E46072" w:rsidRDefault="00E46072"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EA9A9" w14:textId="77777777" w:rsidR="00E46072" w:rsidRDefault="00E46072" w:rsidP="00B12721">
      <w:pPr>
        <w:spacing w:before="0" w:after="0" w:line="240" w:lineRule="auto"/>
      </w:pPr>
      <w:r>
        <w:separator/>
      </w:r>
    </w:p>
  </w:footnote>
  <w:footnote w:type="continuationSeparator" w:id="0">
    <w:p w14:paraId="28218053" w14:textId="77777777" w:rsidR="00E46072" w:rsidRDefault="00E46072"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13"/>
  </w:num>
  <w:num w:numId="5">
    <w:abstractNumId w:val="18"/>
  </w:num>
  <w:num w:numId="6">
    <w:abstractNumId w:val="19"/>
  </w:num>
  <w:num w:numId="7">
    <w:abstractNumId w:val="16"/>
  </w:num>
  <w:num w:numId="8">
    <w:abstractNumId w:val="2"/>
  </w:num>
  <w:num w:numId="9">
    <w:abstractNumId w:val="8"/>
  </w:num>
  <w:num w:numId="10">
    <w:abstractNumId w:val="3"/>
  </w:num>
  <w:num w:numId="11">
    <w:abstractNumId w:val="21"/>
  </w:num>
  <w:num w:numId="12">
    <w:abstractNumId w:val="10"/>
  </w:num>
  <w:num w:numId="13">
    <w:abstractNumId w:val="14"/>
  </w:num>
  <w:num w:numId="14">
    <w:abstractNumId w:val="22"/>
  </w:num>
  <w:num w:numId="15">
    <w:abstractNumId w:val="11"/>
  </w:num>
  <w:num w:numId="16">
    <w:abstractNumId w:val="15"/>
  </w:num>
  <w:num w:numId="17">
    <w:abstractNumId w:val="6"/>
  </w:num>
  <w:num w:numId="18">
    <w:abstractNumId w:val="23"/>
  </w:num>
  <w:num w:numId="19">
    <w:abstractNumId w:val="7"/>
  </w:num>
  <w:num w:numId="20">
    <w:abstractNumId w:val="12"/>
  </w:num>
  <w:num w:numId="21">
    <w:abstractNumId w:val="20"/>
  </w:num>
  <w:num w:numId="22">
    <w:abstractNumId w:val="17"/>
  </w:num>
  <w:num w:numId="23">
    <w:abstractNumId w:val="4"/>
  </w:num>
  <w:num w:numId="24">
    <w:abstractNumId w:val="0"/>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3E86"/>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079"/>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BA0"/>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458CB"/>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5BE9"/>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27E"/>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2EB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12E9A"/>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A37F1"/>
    <w:rsid w:val="006B1EE7"/>
    <w:rsid w:val="006B2BFD"/>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3FBF"/>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B7188"/>
    <w:rsid w:val="007B7A63"/>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6F2D"/>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03F"/>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0577A"/>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0FD2"/>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1387"/>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84011"/>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072"/>
    <w:rsid w:val="00E46B24"/>
    <w:rsid w:val="00E5204D"/>
    <w:rsid w:val="00E53AF3"/>
    <w:rsid w:val="00E5400C"/>
    <w:rsid w:val="00E552A1"/>
    <w:rsid w:val="00E56445"/>
    <w:rsid w:val="00E5690E"/>
    <w:rsid w:val="00E61C5A"/>
    <w:rsid w:val="00E62E5B"/>
    <w:rsid w:val="00E66362"/>
    <w:rsid w:val="00E703E5"/>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 w:type="character" w:customStyle="1" w:styleId="text">
    <w:name w:val="text"/>
    <w:basedOn w:val="DefaultParagraphFont"/>
    <w:rsid w:val="0044527E"/>
  </w:style>
  <w:style w:type="character" w:customStyle="1" w:styleId="emoji-sizer">
    <w:name w:val="emoji-sizer"/>
    <w:basedOn w:val="DefaultParagraphFont"/>
    <w:rsid w:val="004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313996096">
      <w:bodyDiv w:val="1"/>
      <w:marLeft w:val="0"/>
      <w:marRight w:val="0"/>
      <w:marTop w:val="0"/>
      <w:marBottom w:val="0"/>
      <w:divBdr>
        <w:top w:val="none" w:sz="0" w:space="0" w:color="auto"/>
        <w:left w:val="none" w:sz="0" w:space="0" w:color="auto"/>
        <w:bottom w:val="none" w:sz="0" w:space="0" w:color="auto"/>
        <w:right w:val="none" w:sz="0" w:space="0" w:color="auto"/>
      </w:divBdr>
      <w:divsChild>
        <w:div w:id="15431313">
          <w:marLeft w:val="0"/>
          <w:marRight w:val="0"/>
          <w:marTop w:val="0"/>
          <w:marBottom w:val="0"/>
          <w:divBdr>
            <w:top w:val="none" w:sz="0" w:space="0" w:color="auto"/>
            <w:left w:val="none" w:sz="0" w:space="0" w:color="auto"/>
            <w:bottom w:val="none" w:sz="0" w:space="0" w:color="auto"/>
            <w:right w:val="none" w:sz="0" w:space="0" w:color="auto"/>
          </w:divBdr>
          <w:divsChild>
            <w:div w:id="435488521">
              <w:marLeft w:val="0"/>
              <w:marRight w:val="0"/>
              <w:marTop w:val="0"/>
              <w:marBottom w:val="0"/>
              <w:divBdr>
                <w:top w:val="none" w:sz="0" w:space="0" w:color="auto"/>
                <w:left w:val="none" w:sz="0" w:space="0" w:color="auto"/>
                <w:bottom w:val="none" w:sz="0" w:space="0" w:color="auto"/>
                <w:right w:val="none" w:sz="0" w:space="0" w:color="auto"/>
              </w:divBdr>
              <w:divsChild>
                <w:div w:id="1860509802">
                  <w:marLeft w:val="0"/>
                  <w:marRight w:val="0"/>
                  <w:marTop w:val="0"/>
                  <w:marBottom w:val="60"/>
                  <w:divBdr>
                    <w:top w:val="none" w:sz="0" w:space="0" w:color="auto"/>
                    <w:left w:val="none" w:sz="0" w:space="0" w:color="auto"/>
                    <w:bottom w:val="none" w:sz="0" w:space="0" w:color="auto"/>
                    <w:right w:val="none" w:sz="0" w:space="0" w:color="auto"/>
                  </w:divBdr>
                  <w:divsChild>
                    <w:div w:id="930242859">
                      <w:marLeft w:val="0"/>
                      <w:marRight w:val="0"/>
                      <w:marTop w:val="0"/>
                      <w:marBottom w:val="0"/>
                      <w:divBdr>
                        <w:top w:val="none" w:sz="0" w:space="0" w:color="auto"/>
                        <w:left w:val="none" w:sz="0" w:space="0" w:color="auto"/>
                        <w:bottom w:val="none" w:sz="0" w:space="0" w:color="auto"/>
                        <w:right w:val="none" w:sz="0" w:space="0" w:color="auto"/>
                      </w:divBdr>
                    </w:div>
                    <w:div w:id="1374040039">
                      <w:marLeft w:val="0"/>
                      <w:marRight w:val="0"/>
                      <w:marTop w:val="150"/>
                      <w:marBottom w:val="0"/>
                      <w:divBdr>
                        <w:top w:val="none" w:sz="0" w:space="0" w:color="auto"/>
                        <w:left w:val="none" w:sz="0" w:space="0" w:color="auto"/>
                        <w:bottom w:val="none" w:sz="0" w:space="0" w:color="auto"/>
                        <w:right w:val="none" w:sz="0" w:space="0" w:color="auto"/>
                      </w:divBdr>
                    </w:div>
                    <w:div w:id="278991125">
                      <w:marLeft w:val="0"/>
                      <w:marRight w:val="0"/>
                      <w:marTop w:val="0"/>
                      <w:marBottom w:val="0"/>
                      <w:divBdr>
                        <w:top w:val="none" w:sz="0" w:space="0" w:color="auto"/>
                        <w:left w:val="none" w:sz="0" w:space="0" w:color="auto"/>
                        <w:bottom w:val="none" w:sz="0" w:space="0" w:color="auto"/>
                        <w:right w:val="none" w:sz="0" w:space="0" w:color="auto"/>
                      </w:divBdr>
                      <w:divsChild>
                        <w:div w:id="878517988">
                          <w:marLeft w:val="0"/>
                          <w:marRight w:val="0"/>
                          <w:marTop w:val="0"/>
                          <w:marBottom w:val="0"/>
                          <w:divBdr>
                            <w:top w:val="none" w:sz="0" w:space="0" w:color="auto"/>
                            <w:left w:val="none" w:sz="0" w:space="0" w:color="auto"/>
                            <w:bottom w:val="none" w:sz="0" w:space="0" w:color="auto"/>
                            <w:right w:val="none" w:sz="0" w:space="0" w:color="auto"/>
                          </w:divBdr>
                          <w:divsChild>
                            <w:div w:id="1350837612">
                              <w:marLeft w:val="0"/>
                              <w:marRight w:val="0"/>
                              <w:marTop w:val="0"/>
                              <w:marBottom w:val="0"/>
                              <w:divBdr>
                                <w:top w:val="none" w:sz="0" w:space="0" w:color="auto"/>
                                <w:left w:val="none" w:sz="0" w:space="0" w:color="auto"/>
                                <w:bottom w:val="none" w:sz="0" w:space="0" w:color="auto"/>
                                <w:right w:val="none" w:sz="0" w:space="0" w:color="auto"/>
                              </w:divBdr>
                              <w:divsChild>
                                <w:div w:id="1430807931">
                                  <w:marLeft w:val="0"/>
                                  <w:marRight w:val="0"/>
                                  <w:marTop w:val="0"/>
                                  <w:marBottom w:val="0"/>
                                  <w:divBdr>
                                    <w:top w:val="none" w:sz="0" w:space="0" w:color="auto"/>
                                    <w:left w:val="none" w:sz="0" w:space="0" w:color="auto"/>
                                    <w:bottom w:val="none" w:sz="0" w:space="0" w:color="auto"/>
                                    <w:right w:val="none" w:sz="0" w:space="0" w:color="auto"/>
                                  </w:divBdr>
                                  <w:divsChild>
                                    <w:div w:id="1350984766">
                                      <w:marLeft w:val="105"/>
                                      <w:marRight w:val="105"/>
                                      <w:marTop w:val="90"/>
                                      <w:marBottom w:val="150"/>
                                      <w:divBdr>
                                        <w:top w:val="none" w:sz="0" w:space="0" w:color="auto"/>
                                        <w:left w:val="none" w:sz="0" w:space="0" w:color="auto"/>
                                        <w:bottom w:val="none" w:sz="0" w:space="0" w:color="auto"/>
                                        <w:right w:val="none" w:sz="0" w:space="0" w:color="auto"/>
                                      </w:divBdr>
                                    </w:div>
                                    <w:div w:id="859508079">
                                      <w:marLeft w:val="105"/>
                                      <w:marRight w:val="105"/>
                                      <w:marTop w:val="90"/>
                                      <w:marBottom w:val="150"/>
                                      <w:divBdr>
                                        <w:top w:val="none" w:sz="0" w:space="0" w:color="auto"/>
                                        <w:left w:val="none" w:sz="0" w:space="0" w:color="auto"/>
                                        <w:bottom w:val="none" w:sz="0" w:space="0" w:color="auto"/>
                                        <w:right w:val="none" w:sz="0" w:space="0" w:color="auto"/>
                                      </w:divBdr>
                                    </w:div>
                                    <w:div w:id="1893733410">
                                      <w:marLeft w:val="105"/>
                                      <w:marRight w:val="105"/>
                                      <w:marTop w:val="90"/>
                                      <w:marBottom w:val="150"/>
                                      <w:divBdr>
                                        <w:top w:val="none" w:sz="0" w:space="0" w:color="auto"/>
                                        <w:left w:val="none" w:sz="0" w:space="0" w:color="auto"/>
                                        <w:bottom w:val="none" w:sz="0" w:space="0" w:color="auto"/>
                                        <w:right w:val="none" w:sz="0" w:space="0" w:color="auto"/>
                                      </w:divBdr>
                                    </w:div>
                                    <w:div w:id="1477382152">
                                      <w:marLeft w:val="105"/>
                                      <w:marRight w:val="105"/>
                                      <w:marTop w:val="90"/>
                                      <w:marBottom w:val="150"/>
                                      <w:divBdr>
                                        <w:top w:val="none" w:sz="0" w:space="0" w:color="auto"/>
                                        <w:left w:val="none" w:sz="0" w:space="0" w:color="auto"/>
                                        <w:bottom w:val="none" w:sz="0" w:space="0" w:color="auto"/>
                                        <w:right w:val="none" w:sz="0" w:space="0" w:color="auto"/>
                                      </w:divBdr>
                                    </w:div>
                                    <w:div w:id="329481137">
                                      <w:marLeft w:val="105"/>
                                      <w:marRight w:val="105"/>
                                      <w:marTop w:val="90"/>
                                      <w:marBottom w:val="150"/>
                                      <w:divBdr>
                                        <w:top w:val="none" w:sz="0" w:space="0" w:color="auto"/>
                                        <w:left w:val="none" w:sz="0" w:space="0" w:color="auto"/>
                                        <w:bottom w:val="none" w:sz="0" w:space="0" w:color="auto"/>
                                        <w:right w:val="none" w:sz="0" w:space="0" w:color="auto"/>
                                      </w:divBdr>
                                    </w:div>
                                    <w:div w:id="15947812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85002737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7">
          <w:marLeft w:val="0"/>
          <w:marRight w:val="0"/>
          <w:marTop w:val="0"/>
          <w:marBottom w:val="0"/>
          <w:divBdr>
            <w:top w:val="none" w:sz="0" w:space="0" w:color="auto"/>
            <w:left w:val="none" w:sz="0" w:space="0" w:color="auto"/>
            <w:bottom w:val="none" w:sz="0" w:space="0" w:color="auto"/>
            <w:right w:val="none" w:sz="0" w:space="0" w:color="auto"/>
          </w:divBdr>
          <w:divsChild>
            <w:div w:id="693767578">
              <w:marLeft w:val="0"/>
              <w:marRight w:val="0"/>
              <w:marTop w:val="0"/>
              <w:marBottom w:val="0"/>
              <w:divBdr>
                <w:top w:val="none" w:sz="0" w:space="0" w:color="auto"/>
                <w:left w:val="none" w:sz="0" w:space="0" w:color="auto"/>
                <w:bottom w:val="none" w:sz="0" w:space="0" w:color="auto"/>
                <w:right w:val="none" w:sz="0" w:space="0" w:color="auto"/>
              </w:divBdr>
              <w:divsChild>
                <w:div w:id="1152477699">
                  <w:marLeft w:val="0"/>
                  <w:marRight w:val="0"/>
                  <w:marTop w:val="0"/>
                  <w:marBottom w:val="60"/>
                  <w:divBdr>
                    <w:top w:val="none" w:sz="0" w:space="0" w:color="auto"/>
                    <w:left w:val="none" w:sz="0" w:space="0" w:color="auto"/>
                    <w:bottom w:val="none" w:sz="0" w:space="0" w:color="auto"/>
                    <w:right w:val="none" w:sz="0" w:space="0" w:color="auto"/>
                  </w:divBdr>
                  <w:divsChild>
                    <w:div w:id="958487216">
                      <w:marLeft w:val="0"/>
                      <w:marRight w:val="0"/>
                      <w:marTop w:val="0"/>
                      <w:marBottom w:val="0"/>
                      <w:divBdr>
                        <w:top w:val="none" w:sz="0" w:space="0" w:color="auto"/>
                        <w:left w:val="none" w:sz="0" w:space="0" w:color="auto"/>
                        <w:bottom w:val="none" w:sz="0" w:space="0" w:color="auto"/>
                        <w:right w:val="none" w:sz="0" w:space="0" w:color="auto"/>
                      </w:divBdr>
                    </w:div>
                    <w:div w:id="888221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emf"/><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42</Pages>
  <Words>4365</Words>
  <Characters>24885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Hoàng Vũ Trần Minh</cp:lastModifiedBy>
  <cp:revision>39</cp:revision>
  <dcterms:created xsi:type="dcterms:W3CDTF">2023-06-06T15:02:00Z</dcterms:created>
  <dcterms:modified xsi:type="dcterms:W3CDTF">2023-12-12T11:51:00Z</dcterms:modified>
</cp:coreProperties>
</file>